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D698" w14:textId="4FD44459" w:rsidR="00467969" w:rsidRDefault="009978F8" w:rsidP="00467969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b/>
          <w:sz w:val="28"/>
          <w:szCs w:val="22"/>
        </w:rPr>
      </w:pPr>
      <w:r w:rsidRPr="00565FF5">
        <w:rPr>
          <w:noProof/>
        </w:rPr>
        <w:drawing>
          <wp:inline distT="0" distB="0" distL="0" distR="0" wp14:anchorId="09516B14" wp14:editId="733CAFF3">
            <wp:extent cx="2965450" cy="760234"/>
            <wp:effectExtent l="0" t="0" r="6350" b="1905"/>
            <wp:docPr id="72871196" name="Picture 1" descr="A green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536296" descr="A green lin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76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E59FF" w14:textId="7A2BAB9C" w:rsidR="009978F8" w:rsidRPr="00687D61" w:rsidRDefault="009978F8" w:rsidP="00467969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8"/>
          <w:szCs w:val="22"/>
        </w:rPr>
        <w:tab/>
      </w:r>
      <w:r>
        <w:rPr>
          <w:rFonts w:eastAsia="Calibri"/>
          <w:b/>
          <w:sz w:val="28"/>
          <w:szCs w:val="22"/>
        </w:rPr>
        <w:tab/>
      </w:r>
      <w:r>
        <w:rPr>
          <w:rFonts w:eastAsia="Calibri"/>
          <w:b/>
          <w:sz w:val="28"/>
          <w:szCs w:val="22"/>
        </w:rPr>
        <w:tab/>
      </w:r>
      <w:r>
        <w:rPr>
          <w:rFonts w:eastAsia="Calibri"/>
          <w:b/>
          <w:sz w:val="28"/>
          <w:szCs w:val="22"/>
        </w:rPr>
        <w:tab/>
      </w:r>
      <w:r>
        <w:rPr>
          <w:rFonts w:eastAsia="Calibri"/>
          <w:b/>
          <w:sz w:val="28"/>
          <w:szCs w:val="22"/>
        </w:rPr>
        <w:tab/>
      </w:r>
      <w:r w:rsidR="00687D61">
        <w:rPr>
          <w:rFonts w:eastAsia="Calibri"/>
          <w:b/>
          <w:sz w:val="28"/>
          <w:szCs w:val="22"/>
        </w:rPr>
        <w:tab/>
      </w:r>
      <w:r w:rsidR="00687D61">
        <w:rPr>
          <w:rFonts w:eastAsia="Calibri"/>
          <w:b/>
          <w:sz w:val="28"/>
          <w:szCs w:val="22"/>
        </w:rPr>
        <w:tab/>
      </w:r>
      <w:r>
        <w:rPr>
          <w:rFonts w:eastAsia="Calibri"/>
          <w:b/>
          <w:sz w:val="28"/>
          <w:szCs w:val="22"/>
        </w:rPr>
        <w:tab/>
      </w:r>
      <w:r>
        <w:rPr>
          <w:rFonts w:eastAsia="Calibri"/>
          <w:b/>
          <w:sz w:val="28"/>
          <w:szCs w:val="22"/>
        </w:rPr>
        <w:tab/>
      </w:r>
      <w:r w:rsidR="00BB5F92">
        <w:rPr>
          <w:rFonts w:eastAsia="Calibri"/>
          <w:b/>
          <w:sz w:val="28"/>
          <w:szCs w:val="22"/>
        </w:rPr>
        <w:tab/>
      </w:r>
      <w:r w:rsidR="00BB5F92" w:rsidRPr="00687D61">
        <w:rPr>
          <w:rFonts w:eastAsia="Calibri"/>
          <w:b/>
          <w:sz w:val="22"/>
          <w:szCs w:val="22"/>
        </w:rPr>
        <w:t>March 2</w:t>
      </w:r>
      <w:r w:rsidR="00AB631D">
        <w:rPr>
          <w:rFonts w:eastAsia="Calibri"/>
          <w:b/>
          <w:sz w:val="22"/>
          <w:szCs w:val="22"/>
        </w:rPr>
        <w:t>6</w:t>
      </w:r>
      <w:r w:rsidR="00BB5F92" w:rsidRPr="00687D61">
        <w:rPr>
          <w:rFonts w:eastAsia="Calibri"/>
          <w:b/>
          <w:sz w:val="22"/>
          <w:szCs w:val="22"/>
        </w:rPr>
        <w:t>, 2026</w:t>
      </w:r>
    </w:p>
    <w:p w14:paraId="587CE776" w14:textId="77777777" w:rsidR="00AB631D" w:rsidRPr="00AB631D" w:rsidRDefault="00AB631D" w:rsidP="00AB631D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b/>
          <w:sz w:val="28"/>
          <w:szCs w:val="22"/>
        </w:rPr>
      </w:pPr>
      <w:r w:rsidRPr="00AB631D">
        <w:rPr>
          <w:rFonts w:eastAsia="Calibri"/>
          <w:b/>
          <w:sz w:val="28"/>
          <w:szCs w:val="22"/>
        </w:rPr>
        <w:t>FOOD STORAGE AND PREVENTION OF INFESTATION DIVISION</w:t>
      </w:r>
    </w:p>
    <w:p w14:paraId="6A4CB42E" w14:textId="77777777" w:rsidR="009C6D72" w:rsidRDefault="009C6D72" w:rsidP="00AB631D">
      <w:pPr>
        <w:spacing w:after="160" w:line="259" w:lineRule="auto"/>
        <w:rPr>
          <w:rFonts w:eastAsia="Calibri"/>
        </w:rPr>
      </w:pPr>
      <w:r w:rsidRPr="009C6D72">
        <w:rPr>
          <w:rFonts w:eastAsia="Calibri"/>
        </w:rPr>
        <w:t>Ministry of Industry, Investment &amp; Commerce, Food Storage and Prevention of Infestation Division is inviting suitably qualified persons to fill the position below.</w:t>
      </w:r>
    </w:p>
    <w:p w14:paraId="0CBB638D" w14:textId="788BD243" w:rsidR="00151682" w:rsidRPr="00151682" w:rsidRDefault="00AB631D" w:rsidP="00151682">
      <w:pPr>
        <w:spacing w:after="160" w:line="259" w:lineRule="auto"/>
        <w:jc w:val="center"/>
        <w:rPr>
          <w:rFonts w:eastAsia="Calibri"/>
          <w:b/>
          <w:bCs/>
        </w:rPr>
      </w:pPr>
      <w:r w:rsidRPr="00151682">
        <w:rPr>
          <w:rFonts w:eastAsia="Calibri"/>
          <w:b/>
          <w:bCs/>
        </w:rPr>
        <w:t xml:space="preserve">Food Storage Inspector </w:t>
      </w:r>
      <w:r w:rsidR="00151682">
        <w:rPr>
          <w:rFonts w:eastAsia="Calibri"/>
          <w:b/>
          <w:bCs/>
        </w:rPr>
        <w:t>(Vacant)</w:t>
      </w:r>
    </w:p>
    <w:p w14:paraId="4AC8708F" w14:textId="1B142CCE" w:rsidR="00AB631D" w:rsidRPr="00151682" w:rsidRDefault="00AB631D" w:rsidP="00151682">
      <w:pPr>
        <w:spacing w:after="160" w:line="259" w:lineRule="auto"/>
        <w:jc w:val="center"/>
        <w:rPr>
          <w:rFonts w:eastAsia="Calibri"/>
          <w:b/>
          <w:bCs/>
        </w:rPr>
      </w:pPr>
      <w:r w:rsidRPr="00151682">
        <w:rPr>
          <w:rFonts w:eastAsia="Calibri"/>
          <w:b/>
          <w:bCs/>
        </w:rPr>
        <w:t>(SOG/ST 5)</w:t>
      </w:r>
      <w:r w:rsidRPr="00151682">
        <w:rPr>
          <w:rFonts w:eastAsia="Dotum"/>
          <w:b/>
          <w:bCs/>
          <w:color w:val="000000"/>
        </w:rPr>
        <w:t xml:space="preserve">/Pay Band </w:t>
      </w:r>
      <w:r w:rsidR="00E50C41" w:rsidRPr="00151682">
        <w:rPr>
          <w:rFonts w:eastAsia="Dotum"/>
          <w:b/>
          <w:bCs/>
          <w:color w:val="000000"/>
        </w:rPr>
        <w:t>7</w:t>
      </w:r>
    </w:p>
    <w:p w14:paraId="0692FDDC" w14:textId="34229373" w:rsidR="00AB631D" w:rsidRPr="00AB631D" w:rsidRDefault="00AB631D" w:rsidP="00AB631D">
      <w:pPr>
        <w:rPr>
          <w:rFonts w:eastAsia="Calibri"/>
          <w:b/>
        </w:rPr>
      </w:pPr>
      <w:r w:rsidRPr="00151682">
        <w:rPr>
          <w:rFonts w:eastAsia="Calibri"/>
          <w:b/>
          <w:bCs/>
        </w:rPr>
        <w:t xml:space="preserve">Salary </w:t>
      </w:r>
      <w:r w:rsidR="00151682">
        <w:rPr>
          <w:rFonts w:eastAsia="Calibri"/>
        </w:rPr>
        <w:t xml:space="preserve">- </w:t>
      </w:r>
      <w:r w:rsidRPr="00AB631D">
        <w:rPr>
          <w:rFonts w:eastAsia="Calibri"/>
          <w:b/>
        </w:rPr>
        <w:t>$3,501,526</w:t>
      </w:r>
      <w:r w:rsidR="00E50C41">
        <w:rPr>
          <w:rFonts w:eastAsia="Calibri"/>
          <w:b/>
        </w:rPr>
        <w:t xml:space="preserve"> </w:t>
      </w:r>
      <w:r w:rsidRPr="00AB631D">
        <w:rPr>
          <w:rFonts w:eastAsia="Calibri"/>
          <w:b/>
        </w:rPr>
        <w:t>per annum</w:t>
      </w:r>
    </w:p>
    <w:p w14:paraId="5021A794" w14:textId="77777777" w:rsidR="00AB631D" w:rsidRPr="00AB631D" w:rsidRDefault="00AB631D" w:rsidP="00AB631D">
      <w:pPr>
        <w:rPr>
          <w:rFonts w:eastAsia="Calibri"/>
        </w:rPr>
      </w:pPr>
      <w:r w:rsidRPr="00AB631D">
        <w:rPr>
          <w:rFonts w:eastAsia="Calibri"/>
          <w:b/>
        </w:rPr>
        <w:t>______________________________________________________________________________</w:t>
      </w:r>
    </w:p>
    <w:p w14:paraId="3626BD9F" w14:textId="77777777" w:rsidR="00AB631D" w:rsidRPr="00AB631D" w:rsidRDefault="00AB631D" w:rsidP="00AB631D">
      <w:pPr>
        <w:jc w:val="both"/>
        <w:rPr>
          <w:b/>
          <w:bCs/>
          <w:color w:val="000000"/>
        </w:rPr>
      </w:pPr>
    </w:p>
    <w:p w14:paraId="074542F9" w14:textId="77777777" w:rsidR="00AB631D" w:rsidRPr="00AB631D" w:rsidRDefault="00AB631D" w:rsidP="00AB631D">
      <w:pPr>
        <w:spacing w:after="160" w:line="259" w:lineRule="auto"/>
        <w:contextualSpacing/>
        <w:jc w:val="both"/>
        <w:rPr>
          <w:rFonts w:eastAsia="Calibri"/>
          <w:b/>
          <w:kern w:val="2"/>
        </w:rPr>
      </w:pPr>
      <w:r w:rsidRPr="00AB631D">
        <w:rPr>
          <w:rFonts w:eastAsia="Calibri"/>
          <w:b/>
          <w:kern w:val="2"/>
        </w:rPr>
        <w:t>Job Purpose</w:t>
      </w:r>
    </w:p>
    <w:p w14:paraId="07270581" w14:textId="77777777" w:rsidR="00AB631D" w:rsidRPr="00AB631D" w:rsidRDefault="00AB631D" w:rsidP="00AB631D">
      <w:pPr>
        <w:spacing w:after="160" w:line="259" w:lineRule="auto"/>
        <w:contextualSpacing/>
        <w:jc w:val="both"/>
        <w:rPr>
          <w:rFonts w:eastAsia="Calibri"/>
          <w:b/>
          <w:kern w:val="2"/>
        </w:rPr>
      </w:pPr>
    </w:p>
    <w:p w14:paraId="7F0ADE6E" w14:textId="77777777" w:rsidR="00AB631D" w:rsidRPr="00AB631D" w:rsidRDefault="00AB631D" w:rsidP="00AB631D">
      <w:pPr>
        <w:spacing w:after="160" w:line="259" w:lineRule="auto"/>
        <w:jc w:val="both"/>
        <w:rPr>
          <w:rFonts w:eastAsia="Calibri"/>
          <w:b/>
          <w:kern w:val="2"/>
        </w:rPr>
      </w:pPr>
      <w:r w:rsidRPr="00AB631D">
        <w:rPr>
          <w:rFonts w:eastAsia="Calibri"/>
          <w:kern w:val="2"/>
        </w:rPr>
        <w:t xml:space="preserve">Under the direct supervision of the Senior Food Storage Inspector (SOG/ST6), the Food Storage Inspector (SOG/ST 5) is responsible to carry out Government surveillance and regulatory </w:t>
      </w:r>
      <w:proofErr w:type="spellStart"/>
      <w:r w:rsidRPr="00AB631D">
        <w:rPr>
          <w:rFonts w:eastAsia="Calibri"/>
          <w:kern w:val="2"/>
        </w:rPr>
        <w:t>programme</w:t>
      </w:r>
      <w:proofErr w:type="spellEnd"/>
      <w:r w:rsidRPr="00AB631D">
        <w:rPr>
          <w:rFonts w:eastAsia="Calibri"/>
          <w:kern w:val="2"/>
        </w:rPr>
        <w:t xml:space="preserve"> of inspection and disinfestations of entities and to ensure food/feed is free of contamination and reduce losses due to deterioration. Also monitor the pest control industry to ensure the safe and effective use of pesticides in food establishments</w:t>
      </w:r>
      <w:r w:rsidRPr="00AB631D">
        <w:rPr>
          <w:rFonts w:eastAsia="Calibri"/>
          <w:b/>
          <w:kern w:val="2"/>
        </w:rPr>
        <w:t>.</w:t>
      </w:r>
    </w:p>
    <w:p w14:paraId="5F04277B" w14:textId="77777777" w:rsidR="00AB631D" w:rsidRPr="00AB631D" w:rsidRDefault="00AB631D" w:rsidP="00AB631D">
      <w:pPr>
        <w:spacing w:after="160"/>
        <w:contextualSpacing/>
        <w:rPr>
          <w:rFonts w:eastAsia="Calibri"/>
          <w:b/>
          <w:kern w:val="2"/>
        </w:rPr>
      </w:pPr>
    </w:p>
    <w:p w14:paraId="3D6B8DE6" w14:textId="77777777" w:rsidR="00AB631D" w:rsidRPr="00AB631D" w:rsidRDefault="00AB631D" w:rsidP="00AB631D">
      <w:pPr>
        <w:spacing w:after="160"/>
        <w:contextualSpacing/>
        <w:rPr>
          <w:rFonts w:eastAsia="Calibri"/>
          <w:b/>
          <w:kern w:val="2"/>
        </w:rPr>
      </w:pPr>
      <w:r w:rsidRPr="00AB631D">
        <w:rPr>
          <w:rFonts w:eastAsia="Calibri"/>
          <w:b/>
          <w:kern w:val="2"/>
        </w:rPr>
        <w:t>KEY OUTPUTS</w:t>
      </w:r>
    </w:p>
    <w:p w14:paraId="622F7FD4" w14:textId="77777777" w:rsidR="00AB631D" w:rsidRPr="00AB631D" w:rsidRDefault="00AB631D" w:rsidP="00AB631D">
      <w:pPr>
        <w:spacing w:after="160"/>
        <w:contextualSpacing/>
        <w:rPr>
          <w:rFonts w:eastAsia="Calibri"/>
          <w:b/>
          <w:kern w:val="2"/>
        </w:rPr>
      </w:pPr>
    </w:p>
    <w:p w14:paraId="5347C899" w14:textId="77777777" w:rsidR="00AB631D" w:rsidRPr="00AB631D" w:rsidRDefault="00AB631D" w:rsidP="00AB631D">
      <w:pPr>
        <w:numPr>
          <w:ilvl w:val="0"/>
          <w:numId w:val="34"/>
        </w:numPr>
        <w:spacing w:after="200" w:line="276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Inspections conducted at ports of entry, sites, and premises</w:t>
      </w:r>
    </w:p>
    <w:p w14:paraId="03E77498" w14:textId="77777777" w:rsidR="00AB631D" w:rsidRPr="00AB631D" w:rsidRDefault="00AB631D" w:rsidP="00AB631D">
      <w:pPr>
        <w:numPr>
          <w:ilvl w:val="0"/>
          <w:numId w:val="34"/>
        </w:numPr>
        <w:spacing w:after="200" w:line="276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Disinfestations conducted at premises, port of entry and site</w:t>
      </w:r>
    </w:p>
    <w:p w14:paraId="6170AAFB" w14:textId="77777777" w:rsidR="00AB631D" w:rsidRPr="00AB631D" w:rsidRDefault="00AB631D" w:rsidP="00AB631D">
      <w:pPr>
        <w:numPr>
          <w:ilvl w:val="0"/>
          <w:numId w:val="34"/>
        </w:numPr>
        <w:spacing w:after="200" w:line="276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Inspection reports completed</w:t>
      </w:r>
    </w:p>
    <w:p w14:paraId="3A5C4F21" w14:textId="77777777" w:rsidR="00AB631D" w:rsidRPr="00AB631D" w:rsidRDefault="00AB631D" w:rsidP="00AB631D">
      <w:pPr>
        <w:numPr>
          <w:ilvl w:val="0"/>
          <w:numId w:val="34"/>
        </w:numPr>
        <w:spacing w:after="200" w:line="276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Updated record keeping</w:t>
      </w:r>
    </w:p>
    <w:p w14:paraId="025466B4" w14:textId="77777777" w:rsidR="00AB631D" w:rsidRPr="00AB631D" w:rsidRDefault="00AB631D" w:rsidP="00AB631D">
      <w:pPr>
        <w:numPr>
          <w:ilvl w:val="0"/>
          <w:numId w:val="34"/>
        </w:numPr>
        <w:spacing w:after="200" w:line="276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Data management performed</w:t>
      </w:r>
    </w:p>
    <w:p w14:paraId="7AF4C654" w14:textId="77777777" w:rsidR="00AB631D" w:rsidRPr="00AB631D" w:rsidRDefault="00AB631D" w:rsidP="00AB631D">
      <w:pPr>
        <w:numPr>
          <w:ilvl w:val="0"/>
          <w:numId w:val="34"/>
        </w:numPr>
        <w:spacing w:after="200" w:line="276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Samplings collected at port of entry, premises and site</w:t>
      </w:r>
    </w:p>
    <w:p w14:paraId="1B69748A" w14:textId="77777777" w:rsidR="00AB631D" w:rsidRPr="00AB631D" w:rsidRDefault="00AB631D" w:rsidP="00AB631D">
      <w:pPr>
        <w:numPr>
          <w:ilvl w:val="0"/>
          <w:numId w:val="34"/>
        </w:numPr>
        <w:spacing w:after="200" w:line="276" w:lineRule="auto"/>
        <w:contextualSpacing/>
        <w:rPr>
          <w:rFonts w:eastAsiaTheme="minorHAnsi"/>
          <w:sz w:val="22"/>
          <w:szCs w:val="22"/>
        </w:rPr>
      </w:pPr>
      <w:r w:rsidRPr="00AB631D">
        <w:rPr>
          <w:rFonts w:eastAsiaTheme="minorHAnsi"/>
        </w:rPr>
        <w:t>Compliance certificates delivered</w:t>
      </w:r>
    </w:p>
    <w:p w14:paraId="37A88B74" w14:textId="77777777" w:rsidR="00AB631D" w:rsidRPr="00AB631D" w:rsidRDefault="00AB631D" w:rsidP="00AB631D">
      <w:pPr>
        <w:spacing w:after="200"/>
        <w:ind w:left="720"/>
        <w:contextualSpacing/>
        <w:rPr>
          <w:rFonts w:eastAsiaTheme="minorHAnsi"/>
          <w:b/>
        </w:rPr>
      </w:pPr>
    </w:p>
    <w:p w14:paraId="57FAB941" w14:textId="77777777" w:rsidR="00AB631D" w:rsidRPr="00AB631D" w:rsidRDefault="00AB631D" w:rsidP="00AB631D">
      <w:pPr>
        <w:spacing w:after="160"/>
        <w:rPr>
          <w:rFonts w:eastAsia="Calibri"/>
          <w:b/>
          <w:kern w:val="2"/>
        </w:rPr>
      </w:pPr>
      <w:r w:rsidRPr="00AB631D">
        <w:rPr>
          <w:rFonts w:eastAsia="Calibri"/>
          <w:b/>
          <w:kern w:val="2"/>
        </w:rPr>
        <w:t>KEY RESPONSIBILITY AREAS</w:t>
      </w:r>
    </w:p>
    <w:p w14:paraId="48A1E3D4" w14:textId="77777777" w:rsidR="00AB631D" w:rsidRPr="00AB631D" w:rsidRDefault="00AB631D" w:rsidP="00AB631D">
      <w:pPr>
        <w:spacing w:after="160"/>
        <w:rPr>
          <w:rFonts w:eastAsia="Calibri"/>
          <w:b/>
          <w:kern w:val="2"/>
        </w:rPr>
      </w:pPr>
      <w:r w:rsidRPr="00AB631D">
        <w:rPr>
          <w:rFonts w:eastAsia="Calibri"/>
          <w:b/>
          <w:kern w:val="2"/>
        </w:rPr>
        <w:t>Management/Administrative Responsibilities</w:t>
      </w:r>
    </w:p>
    <w:p w14:paraId="05AE2777" w14:textId="77777777" w:rsidR="00AB631D" w:rsidRPr="00AB631D" w:rsidRDefault="00AB631D" w:rsidP="00AB631D">
      <w:pPr>
        <w:numPr>
          <w:ilvl w:val="0"/>
          <w:numId w:val="40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Supervises Technical Assistants and Drivers</w:t>
      </w:r>
    </w:p>
    <w:p w14:paraId="052CC5D8" w14:textId="4163C409" w:rsidR="00AB631D" w:rsidRPr="00AB631D" w:rsidRDefault="00811DD9" w:rsidP="00AB631D">
      <w:pPr>
        <w:numPr>
          <w:ilvl w:val="0"/>
          <w:numId w:val="40"/>
        </w:numPr>
        <w:spacing w:after="200" w:line="259" w:lineRule="auto"/>
        <w:contextualSpacing/>
        <w:rPr>
          <w:rFonts w:eastAsiaTheme="minorHAnsi"/>
          <w:b/>
        </w:rPr>
      </w:pPr>
      <w:r w:rsidRPr="00AB631D">
        <w:rPr>
          <w:rFonts w:eastAsiaTheme="minorHAnsi"/>
        </w:rPr>
        <w:t>Collaborate</w:t>
      </w:r>
      <w:r w:rsidR="00AB631D" w:rsidRPr="00AB631D">
        <w:rPr>
          <w:rFonts w:eastAsiaTheme="minorHAnsi"/>
        </w:rPr>
        <w:t xml:space="preserve"> with the Senior Food Storage Inspector in implementing strategies for surveillance and regulatory </w:t>
      </w:r>
      <w:proofErr w:type="spellStart"/>
      <w:r w:rsidR="00AB631D" w:rsidRPr="00AB631D">
        <w:rPr>
          <w:rFonts w:eastAsiaTheme="minorHAnsi"/>
        </w:rPr>
        <w:t>programmes</w:t>
      </w:r>
      <w:proofErr w:type="spellEnd"/>
      <w:r w:rsidR="00AB631D" w:rsidRPr="00AB631D">
        <w:rPr>
          <w:rFonts w:eastAsiaTheme="minorHAnsi"/>
        </w:rPr>
        <w:t xml:space="preserve"> of inspection and disinfestation of food establishments to ensure food/feed is free of contamination</w:t>
      </w:r>
      <w:r w:rsidR="00AB631D" w:rsidRPr="00AB631D">
        <w:rPr>
          <w:rFonts w:eastAsiaTheme="minorHAnsi"/>
          <w:b/>
        </w:rPr>
        <w:t>.</w:t>
      </w:r>
    </w:p>
    <w:p w14:paraId="21AE9922" w14:textId="77777777" w:rsidR="00AB631D" w:rsidRPr="00AB631D" w:rsidRDefault="00AB631D" w:rsidP="00AB631D">
      <w:pPr>
        <w:spacing w:after="160"/>
        <w:rPr>
          <w:rFonts w:eastAsia="Calibri"/>
          <w:b/>
          <w:kern w:val="2"/>
        </w:rPr>
      </w:pPr>
      <w:r w:rsidRPr="00AB631D">
        <w:rPr>
          <w:rFonts w:eastAsia="Calibri"/>
          <w:b/>
          <w:kern w:val="2"/>
        </w:rPr>
        <w:lastRenderedPageBreak/>
        <w:t>Technical/Professional Responsibility</w:t>
      </w:r>
    </w:p>
    <w:p w14:paraId="42356087" w14:textId="77777777" w:rsidR="00AB631D" w:rsidRPr="00AB631D" w:rsidRDefault="00AB631D" w:rsidP="00AB631D">
      <w:pPr>
        <w:numPr>
          <w:ilvl w:val="0"/>
          <w:numId w:val="35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Writes inspection reports</w:t>
      </w:r>
    </w:p>
    <w:p w14:paraId="14C4F735" w14:textId="77777777" w:rsidR="00AB631D" w:rsidRPr="00AB631D" w:rsidRDefault="00AB631D" w:rsidP="00AB631D">
      <w:pPr>
        <w:numPr>
          <w:ilvl w:val="0"/>
          <w:numId w:val="35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 xml:space="preserve">Updates records </w:t>
      </w:r>
    </w:p>
    <w:p w14:paraId="634C6FC3" w14:textId="77777777" w:rsidR="00AB631D" w:rsidRPr="00AB631D" w:rsidRDefault="00AB631D" w:rsidP="00AB631D">
      <w:pPr>
        <w:numPr>
          <w:ilvl w:val="0"/>
          <w:numId w:val="35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Performs disinfestation activities</w:t>
      </w:r>
    </w:p>
    <w:p w14:paraId="06687EEF" w14:textId="77777777" w:rsidR="00AB631D" w:rsidRPr="00AB631D" w:rsidRDefault="00AB631D" w:rsidP="00AB631D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color w:val="000000"/>
          <w:sz w:val="16"/>
          <w:szCs w:val="16"/>
        </w:rPr>
      </w:pPr>
    </w:p>
    <w:p w14:paraId="71DA4A4C" w14:textId="77777777" w:rsidR="00AB631D" w:rsidRPr="00AB631D" w:rsidRDefault="00AB631D" w:rsidP="00AB631D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color w:val="000000"/>
        </w:rPr>
      </w:pPr>
      <w:r w:rsidRPr="00AB631D">
        <w:rPr>
          <w:b/>
          <w:color w:val="000000"/>
        </w:rPr>
        <w:t>OTHER RESPONSIBILITIES</w:t>
      </w:r>
    </w:p>
    <w:p w14:paraId="5E613DA5" w14:textId="77777777" w:rsidR="00AB631D" w:rsidRPr="00AB631D" w:rsidRDefault="00AB631D" w:rsidP="00AB631D">
      <w:pPr>
        <w:numPr>
          <w:ilvl w:val="0"/>
          <w:numId w:val="43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bCs/>
          <w:color w:val="000000"/>
        </w:rPr>
      </w:pPr>
      <w:r w:rsidRPr="00AB631D">
        <w:rPr>
          <w:color w:val="000000"/>
        </w:rPr>
        <w:t>Performs other related functions assigned from time to time.</w:t>
      </w:r>
    </w:p>
    <w:p w14:paraId="5386BC7B" w14:textId="77777777" w:rsidR="00AB631D" w:rsidRPr="00AB631D" w:rsidRDefault="00AB631D" w:rsidP="00AB631D">
      <w:pPr>
        <w:spacing w:line="259" w:lineRule="auto"/>
        <w:rPr>
          <w:rFonts w:eastAsia="Calibri"/>
          <w:kern w:val="2"/>
        </w:rPr>
      </w:pPr>
    </w:p>
    <w:p w14:paraId="72F996D8" w14:textId="77777777" w:rsidR="00AB631D" w:rsidRPr="00AB631D" w:rsidRDefault="00AB631D" w:rsidP="00AB631D">
      <w:pPr>
        <w:spacing w:after="160"/>
        <w:rPr>
          <w:rFonts w:eastAsia="Calibri"/>
          <w:b/>
          <w:kern w:val="2"/>
        </w:rPr>
      </w:pPr>
      <w:r w:rsidRPr="00AB631D">
        <w:rPr>
          <w:rFonts w:eastAsia="Calibri"/>
          <w:b/>
          <w:kern w:val="2"/>
        </w:rPr>
        <w:t>PERFORMANCE STANDARDS</w:t>
      </w:r>
    </w:p>
    <w:p w14:paraId="6C1CC657" w14:textId="77777777" w:rsidR="00AB631D" w:rsidRPr="00AB631D" w:rsidRDefault="00AB631D" w:rsidP="00AB631D">
      <w:pPr>
        <w:numPr>
          <w:ilvl w:val="0"/>
          <w:numId w:val="36"/>
        </w:numPr>
        <w:spacing w:after="160" w:line="360" w:lineRule="auto"/>
        <w:rPr>
          <w:rFonts w:eastAsia="Calibri"/>
          <w:kern w:val="2"/>
        </w:rPr>
      </w:pPr>
      <w:r w:rsidRPr="00AB631D">
        <w:rPr>
          <w:rFonts w:eastAsia="Calibri"/>
          <w:kern w:val="2"/>
        </w:rPr>
        <w:t>Containers inspection conducted weekly as assigned and in accordance with the FSPID Act and Regulation/ISO/IEC 17020.</w:t>
      </w:r>
    </w:p>
    <w:p w14:paraId="26F1EAC6" w14:textId="752DC6CB" w:rsidR="00AB631D" w:rsidRPr="00AB631D" w:rsidRDefault="00AB631D" w:rsidP="00AB631D">
      <w:pPr>
        <w:numPr>
          <w:ilvl w:val="0"/>
          <w:numId w:val="36"/>
        </w:numPr>
        <w:spacing w:after="160" w:line="360" w:lineRule="auto"/>
        <w:rPr>
          <w:rFonts w:eastAsia="Calibri"/>
          <w:kern w:val="2"/>
        </w:rPr>
      </w:pPr>
      <w:r w:rsidRPr="00AB631D">
        <w:rPr>
          <w:rFonts w:eastAsia="Calibri"/>
          <w:kern w:val="2"/>
        </w:rPr>
        <w:t xml:space="preserve">Site and premises inspection conducted weekly as </w:t>
      </w:r>
      <w:r w:rsidR="00E50C41" w:rsidRPr="00AB631D">
        <w:rPr>
          <w:rFonts w:eastAsia="Calibri"/>
          <w:kern w:val="2"/>
        </w:rPr>
        <w:t>assigned and</w:t>
      </w:r>
      <w:r w:rsidRPr="00AB631D">
        <w:rPr>
          <w:rFonts w:eastAsia="Calibri"/>
          <w:kern w:val="2"/>
        </w:rPr>
        <w:t xml:space="preserve"> shall be done in accordance with the FSPID Act &amp; Regulation and ISO/IEC17020 Standard.</w:t>
      </w:r>
    </w:p>
    <w:p w14:paraId="29C86873" w14:textId="77777777" w:rsidR="00AB631D" w:rsidRPr="00AB631D" w:rsidRDefault="00AB631D" w:rsidP="00AB631D">
      <w:pPr>
        <w:numPr>
          <w:ilvl w:val="0"/>
          <w:numId w:val="37"/>
        </w:numPr>
        <w:spacing w:after="160" w:line="360" w:lineRule="auto"/>
        <w:rPr>
          <w:rFonts w:eastAsia="Calibri"/>
          <w:kern w:val="2"/>
        </w:rPr>
      </w:pPr>
      <w:r w:rsidRPr="00AB631D">
        <w:rPr>
          <w:rFonts w:eastAsia="Calibri"/>
          <w:kern w:val="2"/>
        </w:rPr>
        <w:t xml:space="preserve">Disinfestation conducted as assigned weekly, in accordance with the FSPID Act &amp; Regulation and FDA Standard </w:t>
      </w:r>
    </w:p>
    <w:p w14:paraId="085BD84D" w14:textId="77777777" w:rsidR="00AB631D" w:rsidRPr="00AB631D" w:rsidRDefault="00AB631D" w:rsidP="00AB631D">
      <w:pPr>
        <w:numPr>
          <w:ilvl w:val="0"/>
          <w:numId w:val="37"/>
        </w:numPr>
        <w:spacing w:after="200" w:line="360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Inspection reports are comprehensive and submitted within the specified timeframe, according to the Inspectorate manual.</w:t>
      </w:r>
    </w:p>
    <w:p w14:paraId="4685B141" w14:textId="1F5ED68B" w:rsidR="00AB631D" w:rsidRPr="00AB631D" w:rsidRDefault="00AB631D" w:rsidP="00AB631D">
      <w:pPr>
        <w:numPr>
          <w:ilvl w:val="0"/>
          <w:numId w:val="37"/>
        </w:numPr>
        <w:spacing w:after="200" w:line="360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 xml:space="preserve">Records are updated within a specified timeframe after completing </w:t>
      </w:r>
      <w:r w:rsidR="00E50C41" w:rsidRPr="00AB631D">
        <w:rPr>
          <w:rFonts w:eastAsiaTheme="minorHAnsi"/>
        </w:rPr>
        <w:t>job according</w:t>
      </w:r>
      <w:r w:rsidRPr="00AB631D">
        <w:rPr>
          <w:rFonts w:eastAsiaTheme="minorHAnsi"/>
        </w:rPr>
        <w:t xml:space="preserve"> to the FSPID Quality Management Manual</w:t>
      </w:r>
    </w:p>
    <w:p w14:paraId="11EDD5B2" w14:textId="77777777" w:rsidR="00AB631D" w:rsidRPr="00AB631D" w:rsidRDefault="00AB631D" w:rsidP="00AB631D">
      <w:pPr>
        <w:numPr>
          <w:ilvl w:val="0"/>
          <w:numId w:val="37"/>
        </w:numPr>
        <w:spacing w:after="200" w:line="360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 xml:space="preserve">Accurate and timely data management performed. </w:t>
      </w:r>
    </w:p>
    <w:p w14:paraId="6C2BC14A" w14:textId="44C07B42" w:rsidR="00AB631D" w:rsidRPr="00AB631D" w:rsidRDefault="00AB631D" w:rsidP="00AB631D">
      <w:pPr>
        <w:numPr>
          <w:ilvl w:val="0"/>
          <w:numId w:val="37"/>
        </w:numPr>
        <w:spacing w:after="200" w:line="360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 xml:space="preserve">Samples collected at port of entry, premises and site visits shall be submitted to the lab </w:t>
      </w:r>
      <w:r w:rsidR="00811DD9" w:rsidRPr="00AB631D">
        <w:rPr>
          <w:rFonts w:eastAsiaTheme="minorHAnsi"/>
        </w:rPr>
        <w:t>within a</w:t>
      </w:r>
      <w:r w:rsidRPr="00AB631D">
        <w:rPr>
          <w:rFonts w:eastAsiaTheme="minorHAnsi"/>
        </w:rPr>
        <w:t xml:space="preserve"> specified timeframe according to the CODEX Standard</w:t>
      </w:r>
    </w:p>
    <w:p w14:paraId="65A3137D" w14:textId="07F7FD23" w:rsidR="00AB631D" w:rsidRPr="00AB631D" w:rsidRDefault="00AB631D" w:rsidP="00AB631D">
      <w:pPr>
        <w:numPr>
          <w:ilvl w:val="0"/>
          <w:numId w:val="37"/>
        </w:numPr>
        <w:spacing w:after="200" w:line="360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 xml:space="preserve">Compliance certificates delivered within the specified timeframe after inspection </w:t>
      </w:r>
      <w:r w:rsidR="00811DD9" w:rsidRPr="00AB631D">
        <w:rPr>
          <w:rFonts w:eastAsiaTheme="minorHAnsi"/>
        </w:rPr>
        <w:t>have</w:t>
      </w:r>
      <w:r w:rsidRPr="00AB631D">
        <w:rPr>
          <w:rFonts w:eastAsiaTheme="minorHAnsi"/>
        </w:rPr>
        <w:t xml:space="preserve"> been completed. </w:t>
      </w:r>
    </w:p>
    <w:p w14:paraId="3C2F99EC" w14:textId="77777777" w:rsidR="00AB631D" w:rsidRPr="00AB631D" w:rsidRDefault="00AB631D" w:rsidP="00AB631D">
      <w:pPr>
        <w:spacing w:after="160"/>
        <w:rPr>
          <w:rFonts w:eastAsia="Calibri"/>
          <w:b/>
          <w:kern w:val="2"/>
        </w:rPr>
      </w:pPr>
      <w:r w:rsidRPr="00AB631D">
        <w:rPr>
          <w:rFonts w:eastAsia="Calibri"/>
          <w:b/>
          <w:kern w:val="2"/>
        </w:rPr>
        <w:t xml:space="preserve">    REQUIRED COMPETENCIES</w:t>
      </w:r>
    </w:p>
    <w:p w14:paraId="0930C1B6" w14:textId="77777777" w:rsidR="00AB631D" w:rsidRPr="00AB631D" w:rsidRDefault="00AB631D" w:rsidP="00AB631D">
      <w:pPr>
        <w:spacing w:after="160"/>
        <w:rPr>
          <w:rFonts w:eastAsia="Calibri"/>
          <w:b/>
          <w:kern w:val="2"/>
        </w:rPr>
      </w:pPr>
      <w:r w:rsidRPr="00AB631D">
        <w:rPr>
          <w:rFonts w:eastAsia="Calibri"/>
          <w:b/>
          <w:kern w:val="2"/>
        </w:rPr>
        <w:t>Core</w:t>
      </w:r>
    </w:p>
    <w:p w14:paraId="2E8427D4" w14:textId="77777777" w:rsidR="00AB631D" w:rsidRPr="00AB631D" w:rsidRDefault="00AB631D" w:rsidP="00AB631D">
      <w:pPr>
        <w:numPr>
          <w:ilvl w:val="0"/>
          <w:numId w:val="38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Good oral and written communication skills</w:t>
      </w:r>
    </w:p>
    <w:p w14:paraId="1EF8B926" w14:textId="77777777" w:rsidR="00AB631D" w:rsidRPr="00AB631D" w:rsidRDefault="00AB631D" w:rsidP="00AB631D">
      <w:pPr>
        <w:numPr>
          <w:ilvl w:val="0"/>
          <w:numId w:val="38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Good interpersonal skills</w:t>
      </w:r>
    </w:p>
    <w:p w14:paraId="46E3A512" w14:textId="77777777" w:rsidR="00AB631D" w:rsidRPr="00AB631D" w:rsidRDefault="00AB631D" w:rsidP="00AB631D">
      <w:pPr>
        <w:numPr>
          <w:ilvl w:val="0"/>
          <w:numId w:val="38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Good customer relations skills</w:t>
      </w:r>
    </w:p>
    <w:p w14:paraId="26407B35" w14:textId="77777777" w:rsidR="00AB631D" w:rsidRPr="00AB631D" w:rsidRDefault="00AB631D" w:rsidP="00AB631D">
      <w:pPr>
        <w:numPr>
          <w:ilvl w:val="0"/>
          <w:numId w:val="38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Good problem solving skills</w:t>
      </w:r>
    </w:p>
    <w:p w14:paraId="12C367AA" w14:textId="77777777" w:rsidR="00AB631D" w:rsidRPr="00AB631D" w:rsidRDefault="00AB631D" w:rsidP="00AB631D">
      <w:pPr>
        <w:numPr>
          <w:ilvl w:val="0"/>
          <w:numId w:val="38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Good use of initiative</w:t>
      </w:r>
    </w:p>
    <w:p w14:paraId="6D6C9C34" w14:textId="77777777" w:rsidR="00AB631D" w:rsidRPr="00AB631D" w:rsidRDefault="00AB631D" w:rsidP="00AB631D">
      <w:pPr>
        <w:numPr>
          <w:ilvl w:val="0"/>
          <w:numId w:val="38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Ability to work in teams</w:t>
      </w:r>
    </w:p>
    <w:p w14:paraId="7AB1609C" w14:textId="77777777" w:rsidR="00AB631D" w:rsidRPr="00AB631D" w:rsidRDefault="00AB631D" w:rsidP="00AB631D">
      <w:pPr>
        <w:numPr>
          <w:ilvl w:val="0"/>
          <w:numId w:val="38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lastRenderedPageBreak/>
        <w:t>Good leadership skills</w:t>
      </w:r>
    </w:p>
    <w:p w14:paraId="01D44C44" w14:textId="77777777" w:rsidR="00AB631D" w:rsidRPr="00AB631D" w:rsidRDefault="00AB631D" w:rsidP="00AB631D">
      <w:pPr>
        <w:numPr>
          <w:ilvl w:val="0"/>
          <w:numId w:val="38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Good analytical thinking</w:t>
      </w:r>
    </w:p>
    <w:p w14:paraId="487E8F77" w14:textId="77777777" w:rsidR="00AB631D" w:rsidRPr="00AB631D" w:rsidRDefault="00AB631D" w:rsidP="00AB631D">
      <w:pPr>
        <w:numPr>
          <w:ilvl w:val="0"/>
          <w:numId w:val="38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Good planning and organizational skills</w:t>
      </w:r>
    </w:p>
    <w:p w14:paraId="3A529C01" w14:textId="77777777" w:rsidR="00AB631D" w:rsidRPr="00AB631D" w:rsidRDefault="00AB631D" w:rsidP="00AB631D">
      <w:pPr>
        <w:spacing w:after="160"/>
        <w:rPr>
          <w:rFonts w:eastAsia="Calibri"/>
          <w:b/>
          <w:kern w:val="2"/>
        </w:rPr>
      </w:pPr>
    </w:p>
    <w:p w14:paraId="0E379FB1" w14:textId="77777777" w:rsidR="00AB631D" w:rsidRPr="00AB631D" w:rsidRDefault="00AB631D" w:rsidP="00AB631D">
      <w:pPr>
        <w:spacing w:after="160"/>
        <w:rPr>
          <w:rFonts w:eastAsia="Calibri"/>
          <w:b/>
          <w:kern w:val="2"/>
        </w:rPr>
      </w:pPr>
      <w:r w:rsidRPr="00AB631D">
        <w:rPr>
          <w:rFonts w:eastAsia="Calibri"/>
          <w:b/>
          <w:kern w:val="2"/>
        </w:rPr>
        <w:t>Technical/ Functional</w:t>
      </w:r>
    </w:p>
    <w:p w14:paraId="06F60E2A" w14:textId="77777777" w:rsidR="00AB631D" w:rsidRPr="00AB631D" w:rsidRDefault="00AB631D" w:rsidP="00AB631D">
      <w:pPr>
        <w:numPr>
          <w:ilvl w:val="0"/>
          <w:numId w:val="39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Excellent knowledge of ISO/IEC 17020 Standard</w:t>
      </w:r>
    </w:p>
    <w:p w14:paraId="288A11F7" w14:textId="77777777" w:rsidR="00AB631D" w:rsidRPr="00AB631D" w:rsidRDefault="00AB631D" w:rsidP="00AB631D">
      <w:pPr>
        <w:numPr>
          <w:ilvl w:val="0"/>
          <w:numId w:val="39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Good Knowledge of Codex Standard</w:t>
      </w:r>
    </w:p>
    <w:p w14:paraId="53DFE6C1" w14:textId="40E26EB4" w:rsidR="00AB631D" w:rsidRPr="00AB631D" w:rsidRDefault="00AB631D" w:rsidP="00AB631D">
      <w:pPr>
        <w:numPr>
          <w:ilvl w:val="0"/>
          <w:numId w:val="39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 xml:space="preserve">Sound Knowledge of the FSPID </w:t>
      </w:r>
      <w:r w:rsidR="00656753" w:rsidRPr="00AB631D">
        <w:rPr>
          <w:rFonts w:eastAsiaTheme="minorHAnsi"/>
        </w:rPr>
        <w:t>Act &amp;</w:t>
      </w:r>
      <w:r w:rsidRPr="00AB631D">
        <w:rPr>
          <w:rFonts w:eastAsiaTheme="minorHAnsi"/>
        </w:rPr>
        <w:t xml:space="preserve"> Regulation</w:t>
      </w:r>
    </w:p>
    <w:p w14:paraId="4FA45287" w14:textId="77777777" w:rsidR="00AB631D" w:rsidRPr="00AB631D" w:rsidRDefault="00AB631D" w:rsidP="00AB631D">
      <w:pPr>
        <w:numPr>
          <w:ilvl w:val="0"/>
          <w:numId w:val="39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Technical skills</w:t>
      </w:r>
    </w:p>
    <w:p w14:paraId="6DFEEBC4" w14:textId="77777777" w:rsidR="00AB631D" w:rsidRPr="00AB631D" w:rsidRDefault="00AB631D" w:rsidP="00AB631D">
      <w:pPr>
        <w:numPr>
          <w:ilvl w:val="0"/>
          <w:numId w:val="39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Use of Technology</w:t>
      </w:r>
    </w:p>
    <w:p w14:paraId="67A7BF87" w14:textId="77777777" w:rsidR="00AB631D" w:rsidRPr="00AB631D" w:rsidRDefault="00AB631D" w:rsidP="00AB631D">
      <w:pPr>
        <w:numPr>
          <w:ilvl w:val="0"/>
          <w:numId w:val="39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Sound Knowledge of Government Policies and Procedures</w:t>
      </w:r>
    </w:p>
    <w:p w14:paraId="296B8BAA" w14:textId="77777777" w:rsidR="00AB631D" w:rsidRPr="00AB631D" w:rsidRDefault="00AB631D" w:rsidP="00AB631D">
      <w:pPr>
        <w:spacing w:after="160"/>
        <w:rPr>
          <w:rFonts w:eastAsia="Calibri"/>
          <w:b/>
          <w:kern w:val="2"/>
        </w:rPr>
      </w:pPr>
    </w:p>
    <w:p w14:paraId="1DD9C8A2" w14:textId="77777777" w:rsidR="00AB631D" w:rsidRPr="00AB631D" w:rsidRDefault="00AB631D" w:rsidP="00AB631D">
      <w:pPr>
        <w:spacing w:after="160"/>
        <w:rPr>
          <w:rFonts w:eastAsia="Calibri"/>
          <w:b/>
          <w:kern w:val="2"/>
        </w:rPr>
      </w:pPr>
      <w:r w:rsidRPr="00AB631D">
        <w:rPr>
          <w:rFonts w:eastAsia="Calibri"/>
          <w:b/>
          <w:kern w:val="2"/>
        </w:rPr>
        <w:t>MINIMUM REQUIRED EDUCATION AND EXPERIENCE</w:t>
      </w:r>
    </w:p>
    <w:p w14:paraId="46F2BA74" w14:textId="77777777" w:rsidR="00AB631D" w:rsidRPr="00AB631D" w:rsidRDefault="00AB631D" w:rsidP="00AB631D">
      <w:pPr>
        <w:numPr>
          <w:ilvl w:val="0"/>
          <w:numId w:val="42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 xml:space="preserve">BSc. In Natural Sciences/ Agriculture/Public Health </w:t>
      </w:r>
    </w:p>
    <w:p w14:paraId="68E7D88B" w14:textId="362BCB27" w:rsidR="00AB631D" w:rsidRPr="00AB631D" w:rsidRDefault="00AB631D" w:rsidP="00AB631D">
      <w:pPr>
        <w:numPr>
          <w:ilvl w:val="0"/>
          <w:numId w:val="42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 xml:space="preserve">Training in local and </w:t>
      </w:r>
      <w:r w:rsidR="00811DD9" w:rsidRPr="00AB631D">
        <w:rPr>
          <w:rFonts w:eastAsiaTheme="minorHAnsi"/>
        </w:rPr>
        <w:t>international</w:t>
      </w:r>
      <w:r w:rsidRPr="00AB631D">
        <w:rPr>
          <w:rFonts w:eastAsiaTheme="minorHAnsi"/>
        </w:rPr>
        <w:t xml:space="preserve"> food safety standards</w:t>
      </w:r>
    </w:p>
    <w:p w14:paraId="216B359F" w14:textId="77777777" w:rsidR="00AB631D" w:rsidRPr="00AB631D" w:rsidRDefault="00AB631D" w:rsidP="00AB631D">
      <w:pPr>
        <w:numPr>
          <w:ilvl w:val="0"/>
          <w:numId w:val="42"/>
        </w:numPr>
        <w:spacing w:after="200" w:line="259" w:lineRule="auto"/>
        <w:contextualSpacing/>
        <w:rPr>
          <w:rFonts w:eastAsiaTheme="minorHAnsi"/>
        </w:rPr>
      </w:pPr>
      <w:proofErr w:type="gramStart"/>
      <w:r w:rsidRPr="00AB631D">
        <w:rPr>
          <w:rFonts w:eastAsiaTheme="minorHAnsi"/>
        </w:rPr>
        <w:t>Proficient</w:t>
      </w:r>
      <w:proofErr w:type="gramEnd"/>
      <w:r w:rsidRPr="00AB631D">
        <w:rPr>
          <w:rFonts w:eastAsiaTheme="minorHAnsi"/>
        </w:rPr>
        <w:t xml:space="preserve"> in Computer applications</w:t>
      </w:r>
    </w:p>
    <w:p w14:paraId="28F4E889" w14:textId="77777777" w:rsidR="00AB631D" w:rsidRPr="00AB631D" w:rsidRDefault="00AB631D" w:rsidP="00AB631D">
      <w:pPr>
        <w:numPr>
          <w:ilvl w:val="0"/>
          <w:numId w:val="42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Three (3) years working experience in related science areas</w:t>
      </w:r>
    </w:p>
    <w:p w14:paraId="56898617" w14:textId="77777777" w:rsidR="00AB631D" w:rsidRPr="00AB631D" w:rsidRDefault="00AB631D" w:rsidP="00AB631D">
      <w:pPr>
        <w:spacing w:after="200"/>
        <w:ind w:left="360"/>
        <w:contextualSpacing/>
        <w:rPr>
          <w:rFonts w:eastAsiaTheme="minorHAnsi"/>
          <w:b/>
        </w:rPr>
      </w:pPr>
    </w:p>
    <w:p w14:paraId="74EA14A4" w14:textId="77777777" w:rsidR="00AB631D" w:rsidRPr="00AB631D" w:rsidRDefault="00AB631D" w:rsidP="00AB631D">
      <w:pPr>
        <w:spacing w:after="160"/>
        <w:rPr>
          <w:rFonts w:eastAsia="Calibri"/>
          <w:b/>
          <w:kern w:val="2"/>
        </w:rPr>
      </w:pPr>
      <w:r w:rsidRPr="00AB631D">
        <w:rPr>
          <w:rFonts w:eastAsia="Calibri"/>
          <w:b/>
          <w:kern w:val="2"/>
        </w:rPr>
        <w:t>SPECIAL CONDITIONS ASSOCIATED WITH THE JOB</w:t>
      </w:r>
    </w:p>
    <w:p w14:paraId="5326D42F" w14:textId="77777777" w:rsidR="00AB631D" w:rsidRPr="00AB631D" w:rsidRDefault="00AB631D" w:rsidP="00AB631D">
      <w:pPr>
        <w:spacing w:after="200"/>
        <w:ind w:left="360"/>
        <w:contextualSpacing/>
        <w:rPr>
          <w:rFonts w:eastAsiaTheme="minorHAnsi"/>
          <w:b/>
        </w:rPr>
      </w:pPr>
    </w:p>
    <w:p w14:paraId="13A6EB9D" w14:textId="77777777" w:rsidR="00AB631D" w:rsidRPr="00AB631D" w:rsidRDefault="00AB631D" w:rsidP="00AB631D">
      <w:pPr>
        <w:numPr>
          <w:ilvl w:val="0"/>
          <w:numId w:val="41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Required to travel extensively</w:t>
      </w:r>
    </w:p>
    <w:p w14:paraId="05A9A607" w14:textId="77777777" w:rsidR="00AB631D" w:rsidRPr="00AB631D" w:rsidRDefault="00AB631D" w:rsidP="00AB631D">
      <w:pPr>
        <w:numPr>
          <w:ilvl w:val="0"/>
          <w:numId w:val="41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Required to work early mornings, late evenings, weekends and Public Holidays</w:t>
      </w:r>
    </w:p>
    <w:p w14:paraId="585312AA" w14:textId="77777777" w:rsidR="00AB631D" w:rsidRPr="00AB631D" w:rsidRDefault="00AB631D" w:rsidP="00AB631D">
      <w:pPr>
        <w:numPr>
          <w:ilvl w:val="0"/>
          <w:numId w:val="41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Valid Driver’s License</w:t>
      </w:r>
    </w:p>
    <w:p w14:paraId="05FFDF79" w14:textId="77777777" w:rsidR="00AB631D" w:rsidRPr="00AB631D" w:rsidRDefault="00AB631D" w:rsidP="00AB631D">
      <w:pPr>
        <w:numPr>
          <w:ilvl w:val="0"/>
          <w:numId w:val="41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Own motor vehicle</w:t>
      </w:r>
    </w:p>
    <w:p w14:paraId="442CE505" w14:textId="77777777" w:rsidR="00AB631D" w:rsidRPr="00AB631D" w:rsidRDefault="00AB631D" w:rsidP="00AB631D">
      <w:pPr>
        <w:numPr>
          <w:ilvl w:val="0"/>
          <w:numId w:val="41"/>
        </w:numPr>
        <w:spacing w:after="200" w:line="259" w:lineRule="auto"/>
        <w:contextualSpacing/>
        <w:rPr>
          <w:rFonts w:eastAsiaTheme="minorHAnsi"/>
        </w:rPr>
      </w:pPr>
      <w:r w:rsidRPr="00AB631D">
        <w:rPr>
          <w:rFonts w:eastAsiaTheme="minorHAnsi"/>
        </w:rPr>
        <w:t>Exposure to hazardous chemicals</w:t>
      </w:r>
    </w:p>
    <w:p w14:paraId="095AD646" w14:textId="77777777" w:rsidR="00AB631D" w:rsidRPr="00AB631D" w:rsidRDefault="00AB631D" w:rsidP="00AB631D">
      <w:pPr>
        <w:spacing w:after="200"/>
        <w:ind w:left="360"/>
        <w:contextualSpacing/>
        <w:rPr>
          <w:rFonts w:eastAsiaTheme="minorHAnsi"/>
        </w:rPr>
      </w:pPr>
    </w:p>
    <w:p w14:paraId="7CDAECA7" w14:textId="77777777" w:rsidR="00AB631D" w:rsidRPr="00AB631D" w:rsidRDefault="00AB631D" w:rsidP="00AB631D">
      <w:pPr>
        <w:ind w:left="360"/>
        <w:contextualSpacing/>
        <w:rPr>
          <w:rFonts w:eastAsiaTheme="minorHAnsi"/>
          <w:b/>
          <w:sz w:val="16"/>
          <w:szCs w:val="16"/>
        </w:rPr>
      </w:pPr>
    </w:p>
    <w:p w14:paraId="75B5CFD4" w14:textId="77777777" w:rsidR="00AB631D" w:rsidRPr="00AB631D" w:rsidRDefault="00AB631D" w:rsidP="00AB631D">
      <w:pPr>
        <w:spacing w:after="160"/>
        <w:rPr>
          <w:rFonts w:eastAsia="Calibri"/>
          <w:b/>
          <w:kern w:val="2"/>
        </w:rPr>
      </w:pPr>
      <w:r w:rsidRPr="00AB631D">
        <w:rPr>
          <w:rFonts w:eastAsia="Calibri"/>
          <w:b/>
          <w:kern w:val="2"/>
        </w:rPr>
        <w:t>AUTHORITY</w:t>
      </w:r>
    </w:p>
    <w:p w14:paraId="375FC020" w14:textId="77777777" w:rsidR="00AB631D" w:rsidRDefault="00AB631D" w:rsidP="00151682">
      <w:pPr>
        <w:numPr>
          <w:ilvl w:val="0"/>
          <w:numId w:val="41"/>
        </w:numPr>
        <w:spacing w:after="200" w:line="259" w:lineRule="auto"/>
        <w:ind w:left="1170" w:hanging="450"/>
        <w:contextualSpacing/>
        <w:rPr>
          <w:rFonts w:eastAsiaTheme="minorHAnsi"/>
        </w:rPr>
      </w:pPr>
      <w:r w:rsidRPr="00AB631D">
        <w:rPr>
          <w:rFonts w:eastAsiaTheme="minorHAnsi"/>
        </w:rPr>
        <w:t>Nil</w:t>
      </w:r>
    </w:p>
    <w:p w14:paraId="7F86AB1A" w14:textId="77777777" w:rsidR="00151682" w:rsidRDefault="00151682" w:rsidP="00151682">
      <w:pPr>
        <w:spacing w:after="200" w:line="259" w:lineRule="auto"/>
        <w:contextualSpacing/>
        <w:rPr>
          <w:rFonts w:eastAsiaTheme="minorHAnsi"/>
        </w:rPr>
      </w:pPr>
    </w:p>
    <w:p w14:paraId="45371BB9" w14:textId="77777777" w:rsidR="00687D61" w:rsidRPr="00480F35" w:rsidRDefault="00687D61" w:rsidP="00A1681E">
      <w:pPr>
        <w:shd w:val="clear" w:color="auto" w:fill="000000" w:themeFill="text1"/>
        <w:jc w:val="center"/>
        <w:rPr>
          <w:b/>
        </w:rPr>
      </w:pPr>
      <w:r w:rsidRPr="00480F35">
        <w:rPr>
          <w:b/>
        </w:rPr>
        <w:t>Applications accompanied by resume should be submitted no later than</w:t>
      </w:r>
    </w:p>
    <w:p w14:paraId="6E2F729A" w14:textId="073EA6DB" w:rsidR="00687D61" w:rsidRPr="00151682" w:rsidRDefault="00AB631D" w:rsidP="00A1681E">
      <w:pPr>
        <w:shd w:val="clear" w:color="auto" w:fill="000000" w:themeFill="text1"/>
        <w:jc w:val="center"/>
        <w:rPr>
          <w:b/>
          <w:color w:val="FFFFFF" w:themeColor="background1"/>
        </w:rPr>
      </w:pPr>
      <w:r w:rsidRPr="00151682">
        <w:rPr>
          <w:b/>
          <w:color w:val="FFFFFF" w:themeColor="background1"/>
          <w:highlight w:val="black"/>
        </w:rPr>
        <w:t xml:space="preserve">April </w:t>
      </w:r>
      <w:r w:rsidR="00151682" w:rsidRPr="00151682">
        <w:rPr>
          <w:b/>
          <w:color w:val="FFFFFF" w:themeColor="background1"/>
          <w:highlight w:val="black"/>
        </w:rPr>
        <w:t>3</w:t>
      </w:r>
      <w:r w:rsidRPr="00151682">
        <w:rPr>
          <w:b/>
          <w:color w:val="FFFFFF" w:themeColor="background1"/>
          <w:highlight w:val="black"/>
        </w:rPr>
        <w:t xml:space="preserve">, </w:t>
      </w:r>
      <w:proofErr w:type="gramStart"/>
      <w:r w:rsidRPr="00151682">
        <w:rPr>
          <w:b/>
          <w:color w:val="FFFFFF" w:themeColor="background1"/>
          <w:highlight w:val="black"/>
        </w:rPr>
        <w:t>2026</w:t>
      </w:r>
      <w:proofErr w:type="gramEnd"/>
      <w:r w:rsidR="00687D61" w:rsidRPr="00151682">
        <w:rPr>
          <w:b/>
          <w:color w:val="FFFFFF" w:themeColor="background1"/>
        </w:rPr>
        <w:t xml:space="preserve"> to:</w:t>
      </w:r>
    </w:p>
    <w:p w14:paraId="2D4C7B74" w14:textId="77777777" w:rsidR="00687D61" w:rsidRPr="00480F35" w:rsidRDefault="00687D61" w:rsidP="00A1681E">
      <w:pPr>
        <w:shd w:val="clear" w:color="auto" w:fill="000000" w:themeFill="text1"/>
        <w:jc w:val="center"/>
        <w:rPr>
          <w:b/>
        </w:rPr>
      </w:pPr>
    </w:p>
    <w:p w14:paraId="6A28CE34" w14:textId="77777777" w:rsidR="00687D61" w:rsidRPr="00480F35" w:rsidRDefault="00687D61" w:rsidP="00A1681E">
      <w:pPr>
        <w:shd w:val="clear" w:color="auto" w:fill="000000" w:themeFill="text1"/>
        <w:jc w:val="center"/>
        <w:rPr>
          <w:b/>
        </w:rPr>
      </w:pPr>
      <w:r w:rsidRPr="00480F35">
        <w:rPr>
          <w:b/>
        </w:rPr>
        <w:t>The Director, Human Resource Management and Development</w:t>
      </w:r>
    </w:p>
    <w:p w14:paraId="3A7BA284" w14:textId="77777777" w:rsidR="00687D61" w:rsidRPr="00480F35" w:rsidRDefault="00687D61" w:rsidP="00A1681E">
      <w:pPr>
        <w:shd w:val="clear" w:color="auto" w:fill="000000" w:themeFill="text1"/>
        <w:jc w:val="center"/>
        <w:rPr>
          <w:b/>
        </w:rPr>
      </w:pPr>
      <w:r w:rsidRPr="00480F35">
        <w:rPr>
          <w:b/>
        </w:rPr>
        <w:t>Ministry of Industry, Investment &amp; Commerce</w:t>
      </w:r>
    </w:p>
    <w:p w14:paraId="341684EF" w14:textId="77777777" w:rsidR="00687D61" w:rsidRPr="00480F35" w:rsidRDefault="00687D61" w:rsidP="00A1681E">
      <w:pPr>
        <w:shd w:val="clear" w:color="auto" w:fill="000000" w:themeFill="text1"/>
        <w:jc w:val="center"/>
        <w:rPr>
          <w:b/>
        </w:rPr>
      </w:pPr>
      <w:r w:rsidRPr="00480F35">
        <w:rPr>
          <w:b/>
        </w:rPr>
        <w:t>4 St. Lucia Avenue, Kingston 5</w:t>
      </w:r>
    </w:p>
    <w:p w14:paraId="5EF69CA3" w14:textId="43CBE74E" w:rsidR="00687D61" w:rsidRDefault="00687D61" w:rsidP="00A1681E">
      <w:pPr>
        <w:shd w:val="clear" w:color="auto" w:fill="000000" w:themeFill="text1"/>
        <w:jc w:val="center"/>
      </w:pPr>
      <w:r w:rsidRPr="00480F35">
        <w:rPr>
          <w:b/>
        </w:rPr>
        <w:t xml:space="preserve">Email: </w:t>
      </w:r>
      <w:hyperlink r:id="rId6" w:history="1">
        <w:r w:rsidR="00E47D8E" w:rsidRPr="00F77E4A">
          <w:rPr>
            <w:rStyle w:val="Hyperlink"/>
            <w:b/>
          </w:rPr>
          <w:t>hrm@miic.gov.jm</w:t>
        </w:r>
      </w:hyperlink>
    </w:p>
    <w:p w14:paraId="62704585" w14:textId="77777777" w:rsidR="00A1681E" w:rsidRDefault="00A1681E" w:rsidP="00A1681E">
      <w:pPr>
        <w:shd w:val="clear" w:color="auto" w:fill="000000" w:themeFill="text1"/>
        <w:jc w:val="center"/>
      </w:pPr>
    </w:p>
    <w:p w14:paraId="7F3ADD3D" w14:textId="2E4D657C" w:rsidR="00A1681E" w:rsidRDefault="00A1681E" w:rsidP="00A1681E">
      <w:pPr>
        <w:shd w:val="clear" w:color="auto" w:fill="000000" w:themeFill="text1"/>
        <w:jc w:val="center"/>
        <w:rPr>
          <w:b/>
        </w:rPr>
      </w:pPr>
      <w:r>
        <w:rPr>
          <w:b/>
          <w:bCs/>
        </w:rPr>
        <w:t>W</w:t>
      </w:r>
      <w:r w:rsidRPr="008D43CF">
        <w:rPr>
          <w:b/>
          <w:bCs/>
        </w:rPr>
        <w:t xml:space="preserve">e </w:t>
      </w:r>
      <w:r>
        <w:rPr>
          <w:b/>
          <w:bCs/>
        </w:rPr>
        <w:t xml:space="preserve">appreciate your </w:t>
      </w:r>
      <w:proofErr w:type="gramStart"/>
      <w:r>
        <w:rPr>
          <w:b/>
          <w:bCs/>
        </w:rPr>
        <w:t>responses</w:t>
      </w:r>
      <w:proofErr w:type="gramEnd"/>
      <w:r w:rsidRPr="008D43CF">
        <w:rPr>
          <w:b/>
          <w:bCs/>
        </w:rPr>
        <w:t xml:space="preserve">; </w:t>
      </w:r>
      <w:r w:rsidR="00D872A1">
        <w:rPr>
          <w:b/>
          <w:bCs/>
        </w:rPr>
        <w:t>however,</w:t>
      </w:r>
      <w:r w:rsidRPr="008D43CF">
        <w:rPr>
          <w:b/>
          <w:bCs/>
        </w:rPr>
        <w:t xml:space="preserve"> only short-listed</w:t>
      </w:r>
      <w:r w:rsidRPr="00A1681E">
        <w:rPr>
          <w:b/>
          <w:bCs/>
        </w:rPr>
        <w:t xml:space="preserve"> </w:t>
      </w:r>
      <w:r w:rsidRPr="008D43CF">
        <w:rPr>
          <w:b/>
          <w:bCs/>
        </w:rPr>
        <w:t>applicants will be contacted.</w:t>
      </w:r>
    </w:p>
    <w:p w14:paraId="35E414EC" w14:textId="77777777" w:rsidR="00687D61" w:rsidRPr="00480F35" w:rsidRDefault="00687D61" w:rsidP="00A1681E">
      <w:pPr>
        <w:shd w:val="clear" w:color="auto" w:fill="000000" w:themeFill="text1"/>
        <w:jc w:val="center"/>
        <w:rPr>
          <w:b/>
        </w:rPr>
      </w:pPr>
    </w:p>
    <w:p w14:paraId="758E0A82" w14:textId="77777777" w:rsidR="00467969" w:rsidRDefault="00467969" w:rsidP="00A1681E">
      <w:pPr>
        <w:shd w:val="clear" w:color="auto" w:fill="FFFFFF" w:themeFill="background1"/>
      </w:pPr>
    </w:p>
    <w:sectPr w:rsidR="00467969" w:rsidSect="00CE6569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F786FA6"/>
    <w:lvl w:ilvl="0">
      <w:numFmt w:val="decimal"/>
      <w:lvlText w:val="*"/>
      <w:lvlJc w:val="left"/>
      <w:pPr>
        <w:ind w:left="360" w:firstLine="0"/>
      </w:pPr>
    </w:lvl>
  </w:abstractNum>
  <w:abstractNum w:abstractNumId="1" w15:restartNumberingAfterBreak="0">
    <w:nsid w:val="00D64A56"/>
    <w:multiLevelType w:val="hybridMultilevel"/>
    <w:tmpl w:val="EB4ECF34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665DF"/>
    <w:multiLevelType w:val="hybridMultilevel"/>
    <w:tmpl w:val="9E8E4ABE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211AAE"/>
    <w:multiLevelType w:val="hybridMultilevel"/>
    <w:tmpl w:val="0BFC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22E8D"/>
    <w:multiLevelType w:val="hybridMultilevel"/>
    <w:tmpl w:val="8B76A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B2D52"/>
    <w:multiLevelType w:val="hybridMultilevel"/>
    <w:tmpl w:val="B1905206"/>
    <w:lvl w:ilvl="0" w:tplc="44F86F3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2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2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2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2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603BC"/>
    <w:multiLevelType w:val="hybridMultilevel"/>
    <w:tmpl w:val="E2882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62DB"/>
    <w:multiLevelType w:val="hybridMultilevel"/>
    <w:tmpl w:val="9760A74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616EF"/>
    <w:multiLevelType w:val="hybridMultilevel"/>
    <w:tmpl w:val="22B25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A86532"/>
    <w:multiLevelType w:val="hybridMultilevel"/>
    <w:tmpl w:val="F3D4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052C7"/>
    <w:multiLevelType w:val="hybridMultilevel"/>
    <w:tmpl w:val="A2CCF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81387"/>
    <w:multiLevelType w:val="hybridMultilevel"/>
    <w:tmpl w:val="8EEA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02423"/>
    <w:multiLevelType w:val="hybridMultilevel"/>
    <w:tmpl w:val="F7A890AA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3" w15:restartNumberingAfterBreak="0">
    <w:nsid w:val="2A890DF5"/>
    <w:multiLevelType w:val="hybridMultilevel"/>
    <w:tmpl w:val="5A968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853ACF"/>
    <w:multiLevelType w:val="hybridMultilevel"/>
    <w:tmpl w:val="CD527242"/>
    <w:lvl w:ilvl="0" w:tplc="E50C95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C5751CD"/>
    <w:multiLevelType w:val="hybridMultilevel"/>
    <w:tmpl w:val="64D0E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D5E2A"/>
    <w:multiLevelType w:val="hybridMultilevel"/>
    <w:tmpl w:val="77BE572A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2F964D58"/>
    <w:multiLevelType w:val="hybridMultilevel"/>
    <w:tmpl w:val="5D947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BE264C"/>
    <w:multiLevelType w:val="hybridMultilevel"/>
    <w:tmpl w:val="CD20F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343CB"/>
    <w:multiLevelType w:val="hybridMultilevel"/>
    <w:tmpl w:val="89282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2033D"/>
    <w:multiLevelType w:val="hybridMultilevel"/>
    <w:tmpl w:val="8730B50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65F97"/>
    <w:multiLevelType w:val="hybridMultilevel"/>
    <w:tmpl w:val="D23C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44732"/>
    <w:multiLevelType w:val="hybridMultilevel"/>
    <w:tmpl w:val="130AAE3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D16D9"/>
    <w:multiLevelType w:val="hybridMultilevel"/>
    <w:tmpl w:val="24D8EB4E"/>
    <w:lvl w:ilvl="0" w:tplc="B2B2CC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E7D81"/>
    <w:multiLevelType w:val="hybridMultilevel"/>
    <w:tmpl w:val="37A87596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45970560"/>
    <w:multiLevelType w:val="hybridMultilevel"/>
    <w:tmpl w:val="7746574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C3B34FD"/>
    <w:multiLevelType w:val="hybridMultilevel"/>
    <w:tmpl w:val="11B81F84"/>
    <w:lvl w:ilvl="0" w:tplc="2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E1A041F"/>
    <w:multiLevelType w:val="hybridMultilevel"/>
    <w:tmpl w:val="48FC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D174F"/>
    <w:multiLevelType w:val="hybridMultilevel"/>
    <w:tmpl w:val="A002DF82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9" w15:restartNumberingAfterBreak="0">
    <w:nsid w:val="4F734700"/>
    <w:multiLevelType w:val="hybridMultilevel"/>
    <w:tmpl w:val="1858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7447D"/>
    <w:multiLevelType w:val="hybridMultilevel"/>
    <w:tmpl w:val="E8B63B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0C6DFD"/>
    <w:multiLevelType w:val="hybridMultilevel"/>
    <w:tmpl w:val="A8A8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C775A"/>
    <w:multiLevelType w:val="hybridMultilevel"/>
    <w:tmpl w:val="3618B3F4"/>
    <w:lvl w:ilvl="0" w:tplc="639CC0CA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34C12"/>
    <w:multiLevelType w:val="hybridMultilevel"/>
    <w:tmpl w:val="6428DEDA"/>
    <w:lvl w:ilvl="0" w:tplc="2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8754EFE"/>
    <w:multiLevelType w:val="hybridMultilevel"/>
    <w:tmpl w:val="52DE6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2175EB"/>
    <w:multiLevelType w:val="hybridMultilevel"/>
    <w:tmpl w:val="EE0A89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962AFF"/>
    <w:multiLevelType w:val="hybridMultilevel"/>
    <w:tmpl w:val="F1D6457A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7" w15:restartNumberingAfterBreak="0">
    <w:nsid w:val="65FE0973"/>
    <w:multiLevelType w:val="hybridMultilevel"/>
    <w:tmpl w:val="4E9E9D60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8" w15:restartNumberingAfterBreak="0">
    <w:nsid w:val="6AEE0B35"/>
    <w:multiLevelType w:val="hybridMultilevel"/>
    <w:tmpl w:val="3334E05C"/>
    <w:lvl w:ilvl="0" w:tplc="639CC0CA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9" w15:restartNumberingAfterBreak="0">
    <w:nsid w:val="6C071805"/>
    <w:multiLevelType w:val="hybridMultilevel"/>
    <w:tmpl w:val="3F28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65B4A"/>
    <w:multiLevelType w:val="hybridMultilevel"/>
    <w:tmpl w:val="CE122F1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D12F9"/>
    <w:multiLevelType w:val="hybridMultilevel"/>
    <w:tmpl w:val="1ADCB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E13D2"/>
    <w:multiLevelType w:val="hybridMultilevel"/>
    <w:tmpl w:val="155EF82C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num w:numId="1" w16cid:durableId="1630549048">
    <w:abstractNumId w:val="12"/>
  </w:num>
  <w:num w:numId="2" w16cid:durableId="2014792829">
    <w:abstractNumId w:val="2"/>
  </w:num>
  <w:num w:numId="3" w16cid:durableId="516967092">
    <w:abstractNumId w:val="36"/>
  </w:num>
  <w:num w:numId="4" w16cid:durableId="842427952">
    <w:abstractNumId w:val="24"/>
  </w:num>
  <w:num w:numId="5" w16cid:durableId="1997226109">
    <w:abstractNumId w:val="38"/>
  </w:num>
  <w:num w:numId="6" w16cid:durableId="854920206">
    <w:abstractNumId w:val="37"/>
  </w:num>
  <w:num w:numId="7" w16cid:durableId="597099423">
    <w:abstractNumId w:val="28"/>
  </w:num>
  <w:num w:numId="8" w16cid:durableId="679353731">
    <w:abstractNumId w:val="16"/>
  </w:num>
  <w:num w:numId="9" w16cid:durableId="1403680740">
    <w:abstractNumId w:val="32"/>
  </w:num>
  <w:num w:numId="10" w16cid:durableId="8030794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05313">
    <w:abstractNumId w:val="1"/>
  </w:num>
  <w:num w:numId="12" w16cid:durableId="1926062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46528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0118999">
    <w:abstractNumId w:val="26"/>
  </w:num>
  <w:num w:numId="15" w16cid:durableId="142239642">
    <w:abstractNumId w:val="20"/>
  </w:num>
  <w:num w:numId="16" w16cid:durableId="1229850920">
    <w:abstractNumId w:val="33"/>
  </w:num>
  <w:num w:numId="17" w16cid:durableId="1060863406">
    <w:abstractNumId w:val="40"/>
  </w:num>
  <w:num w:numId="18" w16cid:durableId="146627500">
    <w:abstractNumId w:val="7"/>
  </w:num>
  <w:num w:numId="19" w16cid:durableId="1009022163">
    <w:abstractNumId w:val="22"/>
  </w:num>
  <w:num w:numId="20" w16cid:durableId="1470130092">
    <w:abstractNumId w:val="5"/>
  </w:num>
  <w:num w:numId="21" w16cid:durableId="723986425">
    <w:abstractNumId w:val="0"/>
    <w:lvlOverride w:ilvl="0">
      <w:lvl w:ilvl="0">
        <w:numFmt w:val="bullet"/>
        <w:lvlText w:val=""/>
        <w:legacy w:legacy="1" w:legacySpace="0" w:legacyIndent="284"/>
        <w:lvlJc w:val="left"/>
        <w:pPr>
          <w:ind w:left="284" w:hanging="284"/>
        </w:pPr>
        <w:rPr>
          <w:rFonts w:ascii="Wingdings" w:hAnsi="Wingdings" w:hint="default"/>
          <w:sz w:val="18"/>
        </w:rPr>
      </w:lvl>
    </w:lvlOverride>
  </w:num>
  <w:num w:numId="22" w16cid:durableId="243994947">
    <w:abstractNumId w:val="27"/>
  </w:num>
  <w:num w:numId="23" w16cid:durableId="1811557721">
    <w:abstractNumId w:val="3"/>
  </w:num>
  <w:num w:numId="24" w16cid:durableId="1970351928">
    <w:abstractNumId w:val="30"/>
  </w:num>
  <w:num w:numId="25" w16cid:durableId="1171875190">
    <w:abstractNumId w:val="21"/>
  </w:num>
  <w:num w:numId="26" w16cid:durableId="517669263">
    <w:abstractNumId w:val="9"/>
  </w:num>
  <w:num w:numId="27" w16cid:durableId="2093238387">
    <w:abstractNumId w:val="11"/>
  </w:num>
  <w:num w:numId="28" w16cid:durableId="1454054267">
    <w:abstractNumId w:val="29"/>
  </w:num>
  <w:num w:numId="29" w16cid:durableId="1795322337">
    <w:abstractNumId w:val="8"/>
  </w:num>
  <w:num w:numId="30" w16cid:durableId="645351892">
    <w:abstractNumId w:val="17"/>
  </w:num>
  <w:num w:numId="31" w16cid:durableId="1818112050">
    <w:abstractNumId w:val="13"/>
  </w:num>
  <w:num w:numId="32" w16cid:durableId="510067513">
    <w:abstractNumId w:val="34"/>
  </w:num>
  <w:num w:numId="33" w16cid:durableId="1322082326">
    <w:abstractNumId w:val="42"/>
  </w:num>
  <w:num w:numId="34" w16cid:durableId="298461138">
    <w:abstractNumId w:val="19"/>
  </w:num>
  <w:num w:numId="35" w16cid:durableId="1586693236">
    <w:abstractNumId w:val="18"/>
  </w:num>
  <w:num w:numId="36" w16cid:durableId="1979454395">
    <w:abstractNumId w:val="15"/>
  </w:num>
  <w:num w:numId="37" w16cid:durableId="356663776">
    <w:abstractNumId w:val="4"/>
  </w:num>
  <w:num w:numId="38" w16cid:durableId="1655253291">
    <w:abstractNumId w:val="6"/>
  </w:num>
  <w:num w:numId="39" w16cid:durableId="56242146">
    <w:abstractNumId w:val="41"/>
  </w:num>
  <w:num w:numId="40" w16cid:durableId="658772902">
    <w:abstractNumId w:val="39"/>
  </w:num>
  <w:num w:numId="41" w16cid:durableId="100759284">
    <w:abstractNumId w:val="35"/>
  </w:num>
  <w:num w:numId="42" w16cid:durableId="1025137047">
    <w:abstractNumId w:val="31"/>
  </w:num>
  <w:num w:numId="43" w16cid:durableId="846745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69"/>
    <w:rsid w:val="00151682"/>
    <w:rsid w:val="0015199B"/>
    <w:rsid w:val="00173256"/>
    <w:rsid w:val="00467969"/>
    <w:rsid w:val="004B3A2B"/>
    <w:rsid w:val="004E4C77"/>
    <w:rsid w:val="00516C43"/>
    <w:rsid w:val="00561DF0"/>
    <w:rsid w:val="00656753"/>
    <w:rsid w:val="00687D61"/>
    <w:rsid w:val="006D73F8"/>
    <w:rsid w:val="00787B80"/>
    <w:rsid w:val="00811DD9"/>
    <w:rsid w:val="00944A86"/>
    <w:rsid w:val="009978F8"/>
    <w:rsid w:val="009C6D72"/>
    <w:rsid w:val="00A1681E"/>
    <w:rsid w:val="00AA3E09"/>
    <w:rsid w:val="00AB631D"/>
    <w:rsid w:val="00BB5F92"/>
    <w:rsid w:val="00CE6569"/>
    <w:rsid w:val="00D872A1"/>
    <w:rsid w:val="00D96E4D"/>
    <w:rsid w:val="00E47D8E"/>
    <w:rsid w:val="00E50C41"/>
    <w:rsid w:val="00ED7E58"/>
    <w:rsid w:val="00F95A1C"/>
    <w:rsid w:val="00F96EE0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FFBF7"/>
  <w15:chartTrackingRefBased/>
  <w15:docId w15:val="{D1578176-3FFC-460E-B9CC-BB417D4C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467969"/>
    <w:pPr>
      <w:widowControl w:val="0"/>
      <w:autoSpaceDE w:val="0"/>
      <w:autoSpaceDN w:val="0"/>
      <w:adjustRightInd w:val="0"/>
      <w:spacing w:after="120" w:line="480" w:lineRule="auto"/>
    </w:pPr>
    <w:rPr>
      <w:rFonts w:ascii="Arial Narrow" w:hAnsi="Arial Narrow"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467969"/>
    <w:rPr>
      <w:rFonts w:ascii="Arial Narrow" w:eastAsia="Times New Roman" w:hAnsi="Arial Narrow" w:cs="Times New Roman"/>
      <w:kern w:val="0"/>
      <w:sz w:val="20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67969"/>
    <w:pPr>
      <w:ind w:left="720"/>
      <w:contextualSpacing/>
    </w:pPr>
  </w:style>
  <w:style w:type="paragraph" w:customStyle="1" w:styleId="a">
    <w:name w:val="_"/>
    <w:basedOn w:val="Normal"/>
    <w:rsid w:val="00467969"/>
    <w:pPr>
      <w:widowControl w:val="0"/>
      <w:overflowPunct w:val="0"/>
      <w:autoSpaceDE w:val="0"/>
      <w:autoSpaceDN w:val="0"/>
      <w:adjustRightInd w:val="0"/>
      <w:ind w:left="720" w:hanging="720"/>
    </w:pPr>
    <w:rPr>
      <w:szCs w:val="20"/>
    </w:rPr>
  </w:style>
  <w:style w:type="paragraph" w:customStyle="1" w:styleId="Text">
    <w:name w:val="Text"/>
    <w:basedOn w:val="Normal"/>
    <w:rsid w:val="00467969"/>
    <w:pPr>
      <w:widowControl w:val="0"/>
      <w:overflowPunct w:val="0"/>
      <w:autoSpaceDE w:val="0"/>
      <w:autoSpaceDN w:val="0"/>
      <w:adjustRightInd w:val="0"/>
      <w:spacing w:after="220"/>
      <w:jc w:val="both"/>
    </w:pPr>
    <w:rPr>
      <w:sz w:val="22"/>
      <w:szCs w:val="20"/>
      <w:lang w:val="en-GB"/>
    </w:rPr>
  </w:style>
  <w:style w:type="paragraph" w:customStyle="1" w:styleId="Bullet">
    <w:name w:val="Bullet"/>
    <w:basedOn w:val="Normal"/>
    <w:rsid w:val="00467969"/>
    <w:pPr>
      <w:widowControl w:val="0"/>
      <w:tabs>
        <w:tab w:val="left" w:pos="284"/>
      </w:tabs>
      <w:overflowPunct w:val="0"/>
      <w:autoSpaceDE w:val="0"/>
      <w:autoSpaceDN w:val="0"/>
      <w:adjustRightInd w:val="0"/>
      <w:spacing w:after="130"/>
      <w:ind w:left="284" w:hanging="284"/>
      <w:jc w:val="both"/>
    </w:pPr>
    <w:rPr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7D61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/>
      <w:kern w:val="2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87D61"/>
    <w:rPr>
      <w:rFonts w:ascii="Calibri" w:eastAsia="Calibri" w:hAnsi="Calibri" w:cs="Times New Roman"/>
      <w14:ligatures w14:val="none"/>
    </w:rPr>
  </w:style>
  <w:style w:type="paragraph" w:customStyle="1" w:styleId="Default">
    <w:name w:val="Default"/>
    <w:rsid w:val="00687D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47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D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168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m@miic.gov.j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6f7102-703b-402b-b9f8-f4c7cd0072cc}" enabled="0" method="" siteId="{ff6f7102-703b-402b-b9f8-f4c7cd0072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603</Words>
  <Characters>3438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Thompson-Taylor</dc:creator>
  <cp:keywords/>
  <dc:description/>
  <cp:lastModifiedBy>Nerine Belnavis Waite</cp:lastModifiedBy>
  <cp:revision>2</cp:revision>
  <dcterms:created xsi:type="dcterms:W3CDTF">2026-03-27T05:34:00Z</dcterms:created>
  <dcterms:modified xsi:type="dcterms:W3CDTF">2026-03-27T05:34:00Z</dcterms:modified>
</cp:coreProperties>
</file>